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FB61" w14:textId="77777777" w:rsidR="00160804" w:rsidRDefault="00160804">
      <w:pPr>
        <w:jc w:val="center"/>
        <w:rPr>
          <w:color w:val="1F43C9"/>
          <w:u w:color="2F5496"/>
        </w:rPr>
      </w:pPr>
    </w:p>
    <w:p w14:paraId="5DBFE9FF" w14:textId="77777777" w:rsidR="008300B5" w:rsidRDefault="007447AC">
      <w:pPr>
        <w:jc w:val="center"/>
        <w:rPr>
          <w:color w:val="1F43C9"/>
          <w:u w:color="2F5496"/>
        </w:rPr>
      </w:pPr>
      <w:r>
        <w:rPr>
          <w:color w:val="1F43C9"/>
          <w:u w:color="2F5496"/>
        </w:rPr>
        <w:t>COMUNICATO STAMPA</w:t>
      </w:r>
    </w:p>
    <w:p w14:paraId="2680B328" w14:textId="77777777" w:rsidR="008300B5" w:rsidRDefault="008300B5">
      <w:pPr>
        <w:jc w:val="center"/>
        <w:rPr>
          <w:color w:val="1F43C9"/>
          <w:u w:color="2F5496"/>
        </w:rPr>
      </w:pPr>
    </w:p>
    <w:p w14:paraId="3265BF01" w14:textId="77777777" w:rsidR="008300B5" w:rsidRDefault="008300B5">
      <w:pPr>
        <w:jc w:val="center"/>
        <w:rPr>
          <w:color w:val="1F43C9"/>
          <w:u w:color="2F5496"/>
        </w:rPr>
      </w:pPr>
    </w:p>
    <w:p w14:paraId="10CE8C89" w14:textId="77777777" w:rsidR="00160804" w:rsidRDefault="00160804">
      <w:pPr>
        <w:jc w:val="center"/>
        <w:rPr>
          <w:color w:val="1F43C9"/>
          <w:u w:color="2F5496"/>
        </w:rPr>
      </w:pPr>
    </w:p>
    <w:p w14:paraId="045D490E" w14:textId="6DC01A23" w:rsidR="008300B5" w:rsidRDefault="007E19B9">
      <w:pPr>
        <w:jc w:val="center"/>
        <w:rPr>
          <w:b/>
          <w:bCs/>
          <w:color w:val="1F43C9"/>
          <w:u w:color="2F5496"/>
        </w:rPr>
      </w:pPr>
      <w:r>
        <w:rPr>
          <w:b/>
          <w:bCs/>
          <w:color w:val="1F43C9"/>
          <w:u w:color="2F5496"/>
        </w:rPr>
        <w:t>L’INNOVAZIONE</w:t>
      </w:r>
      <w:r w:rsidR="000576A3">
        <w:rPr>
          <w:b/>
          <w:bCs/>
          <w:color w:val="1F43C9"/>
          <w:u w:color="2F5496"/>
        </w:rPr>
        <w:t xml:space="preserve"> </w:t>
      </w:r>
      <w:r>
        <w:rPr>
          <w:b/>
          <w:bCs/>
          <w:color w:val="1F43C9"/>
          <w:u w:color="2F5496"/>
        </w:rPr>
        <w:t>HA SFILATO AL GRAN PREMIO PARCO VALENTINO</w:t>
      </w:r>
      <w:r w:rsidR="000576A3">
        <w:rPr>
          <w:b/>
          <w:bCs/>
          <w:color w:val="1F43C9"/>
          <w:u w:color="2F5496"/>
        </w:rPr>
        <w:t xml:space="preserve"> </w:t>
      </w:r>
    </w:p>
    <w:p w14:paraId="09C860B3" w14:textId="1BA1886A" w:rsidR="008300B5" w:rsidRPr="007E19B9" w:rsidRDefault="007E19B9">
      <w:pPr>
        <w:jc w:val="center"/>
        <w:rPr>
          <w:b/>
          <w:bCs/>
          <w:color w:val="1F43C9"/>
          <w:sz w:val="23"/>
          <w:szCs w:val="23"/>
          <w:u w:color="2F5496"/>
        </w:rPr>
      </w:pPr>
      <w:r w:rsidRPr="007E19B9">
        <w:rPr>
          <w:b/>
          <w:bCs/>
          <w:color w:val="1F43C9"/>
          <w:sz w:val="23"/>
          <w:szCs w:val="23"/>
          <w:u w:color="2F5496"/>
        </w:rPr>
        <w:t>Elettriche, plug-in e guida assistita grandi protagoniste della sfilata che ha attraversato la città</w:t>
      </w:r>
    </w:p>
    <w:p w14:paraId="673278DC" w14:textId="77777777" w:rsidR="008300B5" w:rsidRDefault="008300B5">
      <w:pPr>
        <w:jc w:val="center"/>
        <w:rPr>
          <w:u w:color="2F5496"/>
        </w:rPr>
      </w:pPr>
    </w:p>
    <w:p w14:paraId="165374DA" w14:textId="77777777" w:rsidR="008300B5" w:rsidRDefault="008300B5">
      <w:pPr>
        <w:jc w:val="center"/>
        <w:rPr>
          <w:u w:color="2F5496"/>
        </w:rPr>
      </w:pPr>
    </w:p>
    <w:p w14:paraId="242AD9DA" w14:textId="77777777" w:rsidR="0069103F" w:rsidRDefault="0069103F" w:rsidP="00566FFA">
      <w:pPr>
        <w:rPr>
          <w:u w:color="2F5496"/>
        </w:rPr>
      </w:pPr>
    </w:p>
    <w:p w14:paraId="1AB69C60" w14:textId="47D7E199" w:rsidR="008300B5" w:rsidRDefault="007447AC">
      <w:pPr>
        <w:jc w:val="right"/>
        <w:rPr>
          <w:u w:color="2F5496"/>
        </w:rPr>
      </w:pPr>
      <w:r>
        <w:rPr>
          <w:u w:color="2F5496"/>
        </w:rPr>
        <w:t xml:space="preserve">Torino, </w:t>
      </w:r>
      <w:r w:rsidR="00727577">
        <w:rPr>
          <w:u w:color="2F5496"/>
        </w:rPr>
        <w:t>10</w:t>
      </w:r>
      <w:r>
        <w:rPr>
          <w:u w:color="2F5496"/>
        </w:rPr>
        <w:t xml:space="preserve"> giugno 2017</w:t>
      </w:r>
    </w:p>
    <w:p w14:paraId="6A99C5CC" w14:textId="77777777" w:rsidR="008300B5" w:rsidRDefault="008300B5">
      <w:pPr>
        <w:jc w:val="right"/>
        <w:rPr>
          <w:u w:color="2F5496"/>
        </w:rPr>
      </w:pPr>
    </w:p>
    <w:p w14:paraId="1AF435EC" w14:textId="77777777" w:rsidR="0069103F" w:rsidRDefault="0069103F" w:rsidP="00566FFA">
      <w:pPr>
        <w:rPr>
          <w:u w:color="2F5496"/>
        </w:rPr>
      </w:pPr>
    </w:p>
    <w:p w14:paraId="177C1C23" w14:textId="77777777" w:rsidR="0096632E" w:rsidRDefault="00AB4071" w:rsidP="0096632E">
      <w:pPr>
        <w:jc w:val="both"/>
        <w:rPr>
          <w:u w:color="2F5496"/>
        </w:rPr>
      </w:pPr>
      <w:r>
        <w:rPr>
          <w:u w:color="2F5496"/>
        </w:rPr>
        <w:t xml:space="preserve">La mobilità green, le nuove tecnologie, il domani che è già presente. </w:t>
      </w:r>
      <w:r w:rsidR="00FF2235">
        <w:rPr>
          <w:u w:color="2F5496"/>
        </w:rPr>
        <w:t>Anche questo si è visto al Gran Premio Parco Valentino, la tradizionale sfilata che attraversa Torino e porta la passione delle quattro ruo</w:t>
      </w:r>
      <w:r w:rsidR="0096632E">
        <w:rPr>
          <w:u w:color="2F5496"/>
        </w:rPr>
        <w:t>te in mezzo al pubblico.</w:t>
      </w:r>
    </w:p>
    <w:p w14:paraId="10E7E0DD" w14:textId="77777777" w:rsidR="0096632E" w:rsidRDefault="0096632E" w:rsidP="0096632E">
      <w:pPr>
        <w:jc w:val="both"/>
        <w:rPr>
          <w:u w:color="2F5496"/>
        </w:rPr>
      </w:pPr>
    </w:p>
    <w:p w14:paraId="63FED801" w14:textId="5BF5A4E1" w:rsidR="00CB5CB9" w:rsidRDefault="00FF2235" w:rsidP="0096632E">
      <w:pPr>
        <w:jc w:val="both"/>
        <w:rPr>
          <w:u w:color="2F5496"/>
        </w:rPr>
      </w:pPr>
      <w:r>
        <w:rPr>
          <w:u w:color="2F5496"/>
        </w:rPr>
        <w:t xml:space="preserve">Oltre alle tradizionali supercar, alle rappresentanti del motorsport e ai prototipi, grandi protagoniste della manifestazione dinamica sono stati i modelli di elettriche, elettriche plug-in e con sistemi di guida assistita che, da piazza San Carlo, hanno </w:t>
      </w:r>
      <w:r w:rsidR="0096632E">
        <w:rPr>
          <w:u w:color="2F5496"/>
        </w:rPr>
        <w:t>mostrato</w:t>
      </w:r>
      <w:r>
        <w:rPr>
          <w:u w:color="2F5496"/>
        </w:rPr>
        <w:t xml:space="preserve"> quanto il futuro sia </w:t>
      </w:r>
      <w:r w:rsidR="0096632E">
        <w:rPr>
          <w:u w:color="2F5496"/>
        </w:rPr>
        <w:t>più che mai adesso</w:t>
      </w:r>
      <w:r>
        <w:rPr>
          <w:u w:color="2F5496"/>
        </w:rPr>
        <w:t>.</w:t>
      </w:r>
      <w:r w:rsidR="0096632E">
        <w:rPr>
          <w:u w:color="2F5496"/>
        </w:rPr>
        <w:t xml:space="preserve"> </w:t>
      </w:r>
      <w:r w:rsidR="00446232">
        <w:rPr>
          <w:u w:color="2F5496"/>
        </w:rPr>
        <w:t xml:space="preserve">Nello specifico hanno sfilato tra due ali di folla: </w:t>
      </w:r>
      <w:r w:rsidR="0096632E">
        <w:rPr>
          <w:u w:color="2F5496"/>
        </w:rPr>
        <w:t>BMW 530e</w:t>
      </w:r>
      <w:r w:rsidR="00E05C29">
        <w:rPr>
          <w:u w:color="2F5496"/>
        </w:rPr>
        <w:t>, i3 e i8</w:t>
      </w:r>
      <w:r w:rsidR="0096632E">
        <w:rPr>
          <w:u w:color="2F5496"/>
        </w:rPr>
        <w:t xml:space="preserve">, </w:t>
      </w:r>
      <w:r w:rsidR="00FA0101" w:rsidRPr="0096632E">
        <w:rPr>
          <w:rFonts w:eastAsia="Times New Roman" w:cs="Times New Roman"/>
          <w:color w:val="auto"/>
          <w:bdr w:val="none" w:sz="0" w:space="0" w:color="auto"/>
        </w:rPr>
        <w:t>Citroën</w:t>
      </w:r>
      <w:r w:rsidR="00FA0101">
        <w:rPr>
          <w:u w:color="2F5496"/>
        </w:rPr>
        <w:t xml:space="preserve"> E-Mehari</w:t>
      </w:r>
      <w:r w:rsidR="00FA0101">
        <w:rPr>
          <w:u w:color="2F5496"/>
        </w:rPr>
        <w:t xml:space="preserve">, </w:t>
      </w:r>
      <w:r w:rsidR="00E05C29">
        <w:rPr>
          <w:u w:color="2F5496"/>
        </w:rPr>
        <w:t xml:space="preserve">Porsche Cayenne Hybrid, </w:t>
      </w:r>
      <w:r w:rsidR="00E05C29">
        <w:rPr>
          <w:u w:color="2F5496"/>
        </w:rPr>
        <w:t>Renault Zoe e Twizzy</w:t>
      </w:r>
      <w:r w:rsidR="00E05C29">
        <w:rPr>
          <w:u w:color="2F5496"/>
        </w:rPr>
        <w:t xml:space="preserve">, </w:t>
      </w:r>
      <w:r w:rsidR="00FA0101">
        <w:rPr>
          <w:u w:color="2F5496"/>
        </w:rPr>
        <w:t xml:space="preserve">Volkswagen e-Golf, </w:t>
      </w:r>
      <w:r w:rsidR="0096632E">
        <w:rPr>
          <w:u w:color="2F5496"/>
        </w:rPr>
        <w:t xml:space="preserve">Volvo XC90 t8 </w:t>
      </w:r>
      <w:r w:rsidR="00FA0101">
        <w:rPr>
          <w:u w:color="2F5496"/>
        </w:rPr>
        <w:t>H</w:t>
      </w:r>
      <w:r w:rsidR="0096632E">
        <w:rPr>
          <w:u w:color="2F5496"/>
        </w:rPr>
        <w:t xml:space="preserve">ybrid e V60 d6 Hybrid, </w:t>
      </w:r>
      <w:r w:rsidR="00446232">
        <w:rPr>
          <w:u w:color="2F5496"/>
        </w:rPr>
        <w:t xml:space="preserve">Tazzari e Tesla. Applauditissime dal pubblico che si è riversato nelle piazze-location dei vari eventi, come Parco Dora che </w:t>
      </w:r>
      <w:r w:rsidR="00EC1926">
        <w:rPr>
          <w:u w:color="2F5496"/>
        </w:rPr>
        <w:t>ha visto il raduno del Turin Street Abarth e la dimostrazione della Protezione Civile, e la Palazzina di Caccia di Stupini</w:t>
      </w:r>
      <w:r w:rsidR="00BB6609">
        <w:rPr>
          <w:u w:color="2F5496"/>
        </w:rPr>
        <w:t>gi che è stata teatro, oltre che dell’arrivo della sfilata del Gran Premio, anche della prima parte del Concorso di Eleganza di ASI.</w:t>
      </w:r>
    </w:p>
    <w:p w14:paraId="477E865E" w14:textId="77777777" w:rsidR="00BB6609" w:rsidRDefault="00BB6609" w:rsidP="0096632E">
      <w:pPr>
        <w:jc w:val="both"/>
        <w:rPr>
          <w:u w:color="2F5496"/>
        </w:rPr>
      </w:pPr>
    </w:p>
    <w:p w14:paraId="79C338AE" w14:textId="44638C85" w:rsidR="00BB6609" w:rsidRDefault="00BB6609" w:rsidP="0096632E">
      <w:pPr>
        <w:jc w:val="both"/>
        <w:rPr>
          <w:u w:color="2F5496"/>
        </w:rPr>
      </w:pPr>
      <w:r>
        <w:rPr>
          <w:u w:color="2F5496"/>
        </w:rPr>
        <w:t>Grandissimo afflusso di pubblico per il Salone dell’Auto di Torino che si candida seriamente a battere il recor</w:t>
      </w:r>
      <w:r w:rsidR="006508A6">
        <w:rPr>
          <w:u w:color="2F5496"/>
        </w:rPr>
        <w:t xml:space="preserve">d di visitatori registrati nella 2ª edizione, ma bisognerà attendere i dati ufficiali di domani per poter avere la certezza di un successo. Lo stesso successo che ha baciato il 90° anniversario di Volvo: oltre 50 modelli iconici del Brand svedese sono stati fotografati e ammirati dai possessori del biglietto elettronico gratuito </w:t>
      </w:r>
      <w:r w:rsidR="00DE63AD">
        <w:rPr>
          <w:u w:color="2F5496"/>
        </w:rPr>
        <w:t>contati in 20.000 persone.</w:t>
      </w:r>
    </w:p>
    <w:p w14:paraId="40C443A3" w14:textId="77777777" w:rsidR="00DE63AD" w:rsidRDefault="00DE63AD" w:rsidP="0096632E">
      <w:pPr>
        <w:jc w:val="both"/>
        <w:rPr>
          <w:u w:color="2F5496"/>
        </w:rPr>
      </w:pPr>
    </w:p>
    <w:p w14:paraId="3A12AF05" w14:textId="30A7EA99" w:rsidR="00DE63AD" w:rsidRPr="0096632E" w:rsidRDefault="00DE63AD" w:rsidP="0096632E">
      <w:p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u w:color="2F5496"/>
        </w:rPr>
        <w:t>L’appuntamento è per domani, ultimo giorno di manifestazione, il gran finale di un’edizione con numeri importanti.</w:t>
      </w:r>
      <w:bookmarkStart w:id="0" w:name="_GoBack"/>
      <w:bookmarkEnd w:id="0"/>
    </w:p>
    <w:p w14:paraId="31F2D171" w14:textId="77777777" w:rsidR="00A91B27" w:rsidRDefault="00A91B27">
      <w:pPr>
        <w:jc w:val="both"/>
        <w:rPr>
          <w:u w:color="2F5496"/>
        </w:rPr>
      </w:pPr>
    </w:p>
    <w:p w14:paraId="54F7AA6C" w14:textId="77777777" w:rsidR="00566FFA" w:rsidRDefault="00566FFA">
      <w:pPr>
        <w:jc w:val="both"/>
        <w:rPr>
          <w:u w:color="2F5496"/>
        </w:rPr>
      </w:pPr>
    </w:p>
    <w:p w14:paraId="3C51E274" w14:textId="77777777" w:rsidR="00566FFA" w:rsidRDefault="00566FFA">
      <w:pPr>
        <w:jc w:val="both"/>
        <w:rPr>
          <w:u w:color="2F5496"/>
        </w:rPr>
      </w:pPr>
    </w:p>
    <w:p w14:paraId="06D45466" w14:textId="77777777" w:rsidR="00CB5CB9" w:rsidRDefault="00CB5CB9" w:rsidP="00CB5CB9">
      <w:pPr>
        <w:jc w:val="both"/>
      </w:pPr>
      <w:r>
        <w:rPr>
          <w:rStyle w:val="Nessuno"/>
        </w:rPr>
        <w:t>Barbara Santise</w:t>
      </w:r>
      <w:r>
        <w:tab/>
        <w:t>capo ufficio stampa</w:t>
      </w:r>
      <w:r>
        <w:tab/>
        <w:t xml:space="preserve">  3496836354</w:t>
      </w:r>
      <w:r>
        <w:tab/>
        <w:t xml:space="preserve">    barbara.santise@parcovalentino.com</w:t>
      </w:r>
    </w:p>
    <w:p w14:paraId="4C68495C" w14:textId="1F10D66D" w:rsidR="00CB5CB9" w:rsidRDefault="00CB5CB9">
      <w:pPr>
        <w:jc w:val="both"/>
        <w:rPr>
          <w:u w:color="2F5496"/>
        </w:rPr>
      </w:pPr>
      <w:r>
        <w:rPr>
          <w:u w:color="2F5496"/>
        </w:rPr>
        <w:t xml:space="preserve"> </w:t>
      </w:r>
    </w:p>
    <w:p w14:paraId="5D2E7F10" w14:textId="77777777" w:rsidR="008300B5" w:rsidRDefault="008300B5">
      <w:pPr>
        <w:jc w:val="both"/>
      </w:pPr>
    </w:p>
    <w:sectPr w:rsidR="008300B5">
      <w:headerReference w:type="default" r:id="rId6"/>
      <w:footerReference w:type="default" r:id="rId7"/>
      <w:pgSz w:w="11900" w:h="16840"/>
      <w:pgMar w:top="2806" w:right="1134" w:bottom="1843" w:left="1134" w:header="142" w:footer="2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E7877" w14:textId="77777777" w:rsidR="00756437" w:rsidRDefault="00756437">
      <w:r>
        <w:separator/>
      </w:r>
    </w:p>
  </w:endnote>
  <w:endnote w:type="continuationSeparator" w:id="0">
    <w:p w14:paraId="46CEDF3F" w14:textId="77777777" w:rsidR="00756437" w:rsidRDefault="0075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634B7" w14:textId="77777777" w:rsidR="008300B5" w:rsidRDefault="007447AC">
    <w:pPr>
      <w:pStyle w:val="Normale1"/>
      <w:tabs>
        <w:tab w:val="right" w:pos="9612"/>
      </w:tabs>
      <w:spacing w:after="316"/>
      <w:jc w:val="center"/>
    </w:pPr>
    <w:r>
      <w:rPr>
        <w:noProof/>
      </w:rPr>
      <w:drawing>
        <wp:inline distT="0" distB="0" distL="0" distR="0" wp14:anchorId="14AB7431" wp14:editId="10953DBE">
          <wp:extent cx="6104986" cy="482505"/>
          <wp:effectExtent l="0" t="0" r="0" b="0"/>
          <wp:docPr id="1073741826" name="officeArt object" descr="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.jpeg" descr="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86" cy="482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24061" w14:textId="77777777" w:rsidR="00756437" w:rsidRDefault="00756437">
      <w:r>
        <w:separator/>
      </w:r>
    </w:p>
  </w:footnote>
  <w:footnote w:type="continuationSeparator" w:id="0">
    <w:p w14:paraId="3EF2B0DD" w14:textId="77777777" w:rsidR="00756437" w:rsidRDefault="007564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F8E9" w14:textId="77777777" w:rsidR="008300B5" w:rsidRDefault="007447AC">
    <w:pPr>
      <w:pStyle w:val="Normale1"/>
      <w:tabs>
        <w:tab w:val="right" w:pos="9612"/>
      </w:tabs>
      <w:spacing w:before="432"/>
      <w:jc w:val="center"/>
    </w:pPr>
    <w:r>
      <w:rPr>
        <w:noProof/>
      </w:rPr>
      <w:drawing>
        <wp:inline distT="0" distB="0" distL="0" distR="0" wp14:anchorId="2645618B" wp14:editId="4EBBC618">
          <wp:extent cx="1689100" cy="949073"/>
          <wp:effectExtent l="0" t="0" r="0" b="0"/>
          <wp:docPr id="1073741825" name="officeArt object" descr="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.jpeg" descr="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9490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revisionView w:comments="0"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5"/>
    <w:rsid w:val="00030B0C"/>
    <w:rsid w:val="000479E0"/>
    <w:rsid w:val="000576A3"/>
    <w:rsid w:val="000D2531"/>
    <w:rsid w:val="000D3313"/>
    <w:rsid w:val="00155739"/>
    <w:rsid w:val="00155E1E"/>
    <w:rsid w:val="00160804"/>
    <w:rsid w:val="00166740"/>
    <w:rsid w:val="00185453"/>
    <w:rsid w:val="00203D4E"/>
    <w:rsid w:val="00206DBC"/>
    <w:rsid w:val="002110FD"/>
    <w:rsid w:val="002265D5"/>
    <w:rsid w:val="00246AA6"/>
    <w:rsid w:val="0027604E"/>
    <w:rsid w:val="002B0F48"/>
    <w:rsid w:val="002E563B"/>
    <w:rsid w:val="00302130"/>
    <w:rsid w:val="00311887"/>
    <w:rsid w:val="0032538D"/>
    <w:rsid w:val="00365A35"/>
    <w:rsid w:val="003F53D4"/>
    <w:rsid w:val="00417ACA"/>
    <w:rsid w:val="0044255F"/>
    <w:rsid w:val="0044450A"/>
    <w:rsid w:val="00446232"/>
    <w:rsid w:val="0047265A"/>
    <w:rsid w:val="004B4C3F"/>
    <w:rsid w:val="00520A2A"/>
    <w:rsid w:val="005219C2"/>
    <w:rsid w:val="00566FFA"/>
    <w:rsid w:val="005A711B"/>
    <w:rsid w:val="005C1C8F"/>
    <w:rsid w:val="006009C1"/>
    <w:rsid w:val="00635AB4"/>
    <w:rsid w:val="006508A6"/>
    <w:rsid w:val="00683517"/>
    <w:rsid w:val="0069103F"/>
    <w:rsid w:val="006A2ACD"/>
    <w:rsid w:val="006D20AF"/>
    <w:rsid w:val="006D5B88"/>
    <w:rsid w:val="00727577"/>
    <w:rsid w:val="00742337"/>
    <w:rsid w:val="0074316F"/>
    <w:rsid w:val="007447AC"/>
    <w:rsid w:val="00756437"/>
    <w:rsid w:val="007E19B9"/>
    <w:rsid w:val="00801433"/>
    <w:rsid w:val="008300B5"/>
    <w:rsid w:val="00893F9A"/>
    <w:rsid w:val="008F06DF"/>
    <w:rsid w:val="00903034"/>
    <w:rsid w:val="009511DD"/>
    <w:rsid w:val="0096632E"/>
    <w:rsid w:val="009712A4"/>
    <w:rsid w:val="009A787F"/>
    <w:rsid w:val="009E19A5"/>
    <w:rsid w:val="009E70AB"/>
    <w:rsid w:val="009E7C50"/>
    <w:rsid w:val="00A00C72"/>
    <w:rsid w:val="00A1382E"/>
    <w:rsid w:val="00A87571"/>
    <w:rsid w:val="00A91B27"/>
    <w:rsid w:val="00AB1208"/>
    <w:rsid w:val="00AB4071"/>
    <w:rsid w:val="00B679CD"/>
    <w:rsid w:val="00B714E2"/>
    <w:rsid w:val="00BB6609"/>
    <w:rsid w:val="00BD5A38"/>
    <w:rsid w:val="00C06FCE"/>
    <w:rsid w:val="00C252A0"/>
    <w:rsid w:val="00C4741E"/>
    <w:rsid w:val="00C97DFF"/>
    <w:rsid w:val="00CB5CB9"/>
    <w:rsid w:val="00CD74D8"/>
    <w:rsid w:val="00D30040"/>
    <w:rsid w:val="00D31935"/>
    <w:rsid w:val="00D6068B"/>
    <w:rsid w:val="00DB5E8E"/>
    <w:rsid w:val="00DD4DF3"/>
    <w:rsid w:val="00DE63AD"/>
    <w:rsid w:val="00DF569E"/>
    <w:rsid w:val="00E05C29"/>
    <w:rsid w:val="00E77252"/>
    <w:rsid w:val="00EA67FF"/>
    <w:rsid w:val="00EB7E9D"/>
    <w:rsid w:val="00EC112E"/>
    <w:rsid w:val="00EC1926"/>
    <w:rsid w:val="00F1204D"/>
    <w:rsid w:val="00F20D13"/>
    <w:rsid w:val="00F430A2"/>
    <w:rsid w:val="00F971CB"/>
    <w:rsid w:val="00FA0101"/>
    <w:rsid w:val="00FC51F7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CE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styleId="Enfasicorsivo">
    <w:name w:val="Emphasis"/>
    <w:basedOn w:val="Carpredefinitoparagrafo"/>
    <w:uiPriority w:val="20"/>
    <w:qFormat/>
    <w:rsid w:val="00CD74D8"/>
    <w:rPr>
      <w:i/>
      <w:iCs/>
    </w:rPr>
  </w:style>
  <w:style w:type="paragraph" w:customStyle="1" w:styleId="Corpo">
    <w:name w:val="Corpo"/>
    <w:rsid w:val="00365A35"/>
    <w:rPr>
      <w:rFonts w:ascii="Helvetica" w:hAnsi="Helvetica" w:cs="Arial Unicode MS"/>
      <w:color w:val="000000"/>
      <w:sz w:val="22"/>
      <w:szCs w:val="22"/>
    </w:rPr>
  </w:style>
  <w:style w:type="character" w:customStyle="1" w:styleId="nessuno0">
    <w:name w:val="nessuno"/>
    <w:rsid w:val="0036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cp:lastPrinted>2017-06-06T11:08:00Z</cp:lastPrinted>
  <dcterms:created xsi:type="dcterms:W3CDTF">2017-06-10T16:51:00Z</dcterms:created>
  <dcterms:modified xsi:type="dcterms:W3CDTF">2017-06-10T17:46:00Z</dcterms:modified>
</cp:coreProperties>
</file>