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076" w:rsidRDefault="00966076" w:rsidP="00862BE0">
      <w:pPr>
        <w:jc w:val="center"/>
        <w:rPr>
          <w:rFonts w:ascii="Mazda Type Medium" w:hAnsi="Mazda Type Medium"/>
          <w:sz w:val="32"/>
          <w:szCs w:val="32"/>
          <w:lang w:val="it-IT"/>
        </w:rPr>
      </w:pPr>
      <w:r>
        <w:rPr>
          <w:rFonts w:ascii="Mazda Type Medium" w:hAnsi="Mazda Type Medium"/>
          <w:sz w:val="32"/>
          <w:szCs w:val="32"/>
          <w:lang w:val="it-IT"/>
        </w:rPr>
        <w:t>MX-5 Icon’s Day</w:t>
      </w:r>
    </w:p>
    <w:p w:rsidR="00862BE0" w:rsidRPr="009275A4" w:rsidRDefault="009275A4" w:rsidP="00862BE0">
      <w:pPr>
        <w:jc w:val="center"/>
        <w:rPr>
          <w:rFonts w:ascii="Mazda Type" w:hAnsi="Mazda Type"/>
          <w:sz w:val="32"/>
          <w:szCs w:val="32"/>
          <w:lang w:val="it-IT"/>
        </w:rPr>
      </w:pPr>
      <w:r>
        <w:rPr>
          <w:rFonts w:ascii="Mazda Type Medium" w:hAnsi="Mazda Type Medium"/>
          <w:sz w:val="32"/>
          <w:szCs w:val="32"/>
          <w:lang w:val="it-IT"/>
        </w:rPr>
        <w:t xml:space="preserve">Mazda </w:t>
      </w:r>
      <w:r w:rsidR="00966076">
        <w:rPr>
          <w:rFonts w:ascii="Mazda Type Medium" w:hAnsi="Mazda Type Medium"/>
          <w:sz w:val="32"/>
          <w:szCs w:val="32"/>
          <w:lang w:val="it-IT"/>
        </w:rPr>
        <w:t>celebra</w:t>
      </w:r>
      <w:r>
        <w:rPr>
          <w:rFonts w:ascii="Mazda Type Medium" w:hAnsi="Mazda Type Medium"/>
          <w:sz w:val="32"/>
          <w:szCs w:val="32"/>
          <w:lang w:val="it-IT"/>
        </w:rPr>
        <w:t xml:space="preserve"> i 30 anni d</w:t>
      </w:r>
      <w:r w:rsidR="00966076">
        <w:rPr>
          <w:rFonts w:ascii="Mazda Type Medium" w:hAnsi="Mazda Type Medium"/>
          <w:sz w:val="32"/>
          <w:szCs w:val="32"/>
          <w:lang w:val="it-IT"/>
        </w:rPr>
        <w:t>ella</w:t>
      </w:r>
      <w:r>
        <w:rPr>
          <w:rFonts w:ascii="Mazda Type Medium" w:hAnsi="Mazda Type Medium"/>
          <w:sz w:val="32"/>
          <w:szCs w:val="32"/>
          <w:lang w:val="it-IT"/>
        </w:rPr>
        <w:t xml:space="preserve"> MX-5 al Salone del Valentino</w:t>
      </w:r>
    </w:p>
    <w:p w:rsidR="00862BE0" w:rsidRPr="009275A4" w:rsidRDefault="00862BE0" w:rsidP="00862BE0">
      <w:pPr>
        <w:jc w:val="center"/>
        <w:rPr>
          <w:rFonts w:ascii="Mazda Type" w:hAnsi="Mazda Type"/>
          <w:sz w:val="32"/>
          <w:szCs w:val="32"/>
          <w:lang w:val="it-IT"/>
        </w:rPr>
      </w:pPr>
    </w:p>
    <w:p w:rsidR="00862BE0" w:rsidRPr="009C318A" w:rsidRDefault="00966076" w:rsidP="009C318A">
      <w:pPr>
        <w:pStyle w:val="Paragrafoelenco"/>
        <w:numPr>
          <w:ilvl w:val="0"/>
          <w:numId w:val="2"/>
        </w:numPr>
        <w:spacing w:line="260" w:lineRule="exact"/>
        <w:rPr>
          <w:rFonts w:ascii="Mazda Type" w:hAnsi="Mazda Type"/>
          <w:sz w:val="21"/>
          <w:szCs w:val="21"/>
          <w:lang w:val="it-IT"/>
        </w:rPr>
      </w:pPr>
      <w:r w:rsidRPr="009C318A">
        <w:rPr>
          <w:rFonts w:ascii="Mazda Type" w:hAnsi="Mazda Type"/>
          <w:sz w:val="21"/>
          <w:szCs w:val="21"/>
          <w:lang w:val="it-IT"/>
        </w:rPr>
        <w:t>Protagonista</w:t>
      </w:r>
      <w:r w:rsidR="00EF254E" w:rsidRPr="009C318A">
        <w:rPr>
          <w:rFonts w:ascii="Mazda Type" w:hAnsi="Mazda Type"/>
          <w:sz w:val="21"/>
          <w:szCs w:val="21"/>
          <w:lang w:val="it-IT"/>
        </w:rPr>
        <w:t xml:space="preserve"> dell’evento l’edizione speciale MX-5 30</w:t>
      </w:r>
      <w:r w:rsidR="00EF254E" w:rsidRPr="009C318A">
        <w:rPr>
          <w:rFonts w:ascii="Mazda Type" w:hAnsi="Mazda Type"/>
          <w:sz w:val="21"/>
          <w:szCs w:val="21"/>
          <w:vertAlign w:val="superscript"/>
          <w:lang w:val="it-IT"/>
        </w:rPr>
        <w:t>th</w:t>
      </w:r>
      <w:r w:rsidR="00EF254E" w:rsidRPr="009C318A">
        <w:rPr>
          <w:rFonts w:ascii="Mazda Type" w:hAnsi="Mazda Type"/>
          <w:sz w:val="21"/>
          <w:szCs w:val="21"/>
          <w:lang w:val="it-IT"/>
        </w:rPr>
        <w:t xml:space="preserve"> Anniversary </w:t>
      </w:r>
      <w:r w:rsidR="0045532A" w:rsidRPr="009C318A">
        <w:rPr>
          <w:rFonts w:ascii="Mazda Type" w:hAnsi="Mazda Type"/>
          <w:sz w:val="21"/>
          <w:szCs w:val="21"/>
          <w:lang w:val="it-IT"/>
        </w:rPr>
        <w:t>accompagnata</w:t>
      </w:r>
      <w:r w:rsidR="00576997" w:rsidRPr="009C318A">
        <w:rPr>
          <w:rFonts w:ascii="Mazda Type" w:hAnsi="Mazda Type"/>
          <w:sz w:val="21"/>
          <w:szCs w:val="21"/>
          <w:lang w:val="it-IT"/>
        </w:rPr>
        <w:t xml:space="preserve"> </w:t>
      </w:r>
      <w:r w:rsidRPr="009C318A">
        <w:rPr>
          <w:rFonts w:ascii="Mazda Type" w:hAnsi="Mazda Type"/>
          <w:sz w:val="21"/>
          <w:szCs w:val="21"/>
          <w:lang w:val="it-IT"/>
        </w:rPr>
        <w:t xml:space="preserve">da </w:t>
      </w:r>
      <w:r w:rsidR="009275A4" w:rsidRPr="009C318A">
        <w:rPr>
          <w:rFonts w:ascii="Mazda Type" w:hAnsi="Mazda Type"/>
          <w:sz w:val="21"/>
          <w:szCs w:val="21"/>
          <w:lang w:val="it-IT"/>
        </w:rPr>
        <w:t>Tom Matano e Nobuhiro Yamamoto</w:t>
      </w:r>
      <w:r w:rsidR="00EF254E" w:rsidRPr="009C318A">
        <w:rPr>
          <w:rFonts w:ascii="Mazda Type" w:hAnsi="Mazda Type"/>
          <w:sz w:val="21"/>
          <w:szCs w:val="21"/>
          <w:lang w:val="it-IT"/>
        </w:rPr>
        <w:t xml:space="preserve"> </w:t>
      </w:r>
    </w:p>
    <w:p w:rsidR="00862BE0" w:rsidRPr="009275A4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it-IT"/>
        </w:rPr>
      </w:pPr>
    </w:p>
    <w:p w:rsidR="00576997" w:rsidRPr="00966076" w:rsidRDefault="00FA5457" w:rsidP="009275A4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val="it-IT" w:eastAsia="ja-JP"/>
        </w:rPr>
      </w:pPr>
      <w:r w:rsidRPr="00966076">
        <w:rPr>
          <w:rFonts w:ascii="Mazda Type" w:hAnsi="Mazda Type"/>
          <w:b/>
          <w:sz w:val="21"/>
          <w:szCs w:val="21"/>
          <w:lang w:val="it-IT"/>
        </w:rPr>
        <w:t>Roma</w:t>
      </w:r>
      <w:r w:rsidR="00872E07" w:rsidRPr="00966076">
        <w:rPr>
          <w:rFonts w:ascii="Mazda Type" w:hAnsi="Mazda Type"/>
          <w:b/>
          <w:sz w:val="21"/>
          <w:szCs w:val="21"/>
          <w:lang w:val="it-IT"/>
        </w:rPr>
        <w:t xml:space="preserve">, </w:t>
      </w:r>
      <w:r w:rsidR="00966076" w:rsidRPr="00966076">
        <w:rPr>
          <w:rFonts w:ascii="Mazda Type" w:hAnsi="Mazda Type"/>
          <w:b/>
          <w:sz w:val="21"/>
          <w:szCs w:val="21"/>
          <w:lang w:val="it-IT"/>
        </w:rPr>
        <w:t>8</w:t>
      </w:r>
      <w:r w:rsidR="009275A4" w:rsidRPr="00966076">
        <w:rPr>
          <w:rFonts w:ascii="Mazda Type" w:hAnsi="Mazda Type"/>
          <w:b/>
          <w:sz w:val="21"/>
          <w:szCs w:val="21"/>
          <w:lang w:val="it-IT"/>
        </w:rPr>
        <w:t xml:space="preserve"> maggio </w:t>
      </w:r>
      <w:r w:rsidR="00433C27">
        <w:rPr>
          <w:rFonts w:ascii="Mazda Type" w:hAnsi="Mazda Type"/>
          <w:b/>
          <w:sz w:val="21"/>
          <w:szCs w:val="21"/>
          <w:lang w:val="it-IT"/>
        </w:rPr>
        <w:t>2019</w:t>
      </w:r>
      <w:bookmarkStart w:id="0" w:name="_GoBack"/>
      <w:bookmarkEnd w:id="0"/>
      <w:r w:rsidR="003E644C" w:rsidRPr="00966076">
        <w:rPr>
          <w:rFonts w:ascii="Mazda Type" w:hAnsi="Mazda Type"/>
          <w:b/>
          <w:kern w:val="2"/>
          <w:sz w:val="21"/>
          <w:szCs w:val="21"/>
          <w:lang w:val="it-IT" w:eastAsia="ja-JP"/>
        </w:rPr>
        <w:t>.</w:t>
      </w:r>
      <w:r w:rsidR="00862BE0" w:rsidRPr="00966076">
        <w:rPr>
          <w:rFonts w:ascii="Mazda Type" w:hAnsi="Mazda Type"/>
          <w:kern w:val="2"/>
          <w:sz w:val="20"/>
          <w:szCs w:val="18"/>
          <w:lang w:val="it-IT" w:eastAsia="ja-JP"/>
        </w:rPr>
        <w:t xml:space="preserve"> </w:t>
      </w:r>
      <w:r w:rsidR="00EF254E" w:rsidRPr="00966076">
        <w:rPr>
          <w:rFonts w:ascii="Mazda Type" w:hAnsi="Mazda Type"/>
          <w:kern w:val="2"/>
          <w:sz w:val="21"/>
          <w:szCs w:val="21"/>
          <w:lang w:val="it-IT" w:eastAsia="ja-JP"/>
        </w:rPr>
        <w:t>Il prossimo 22 giugno</w:t>
      </w:r>
      <w:r w:rsidR="00966076">
        <w:rPr>
          <w:rFonts w:ascii="Mazda Type" w:hAnsi="Mazda Type"/>
          <w:kern w:val="2"/>
          <w:sz w:val="21"/>
          <w:szCs w:val="21"/>
          <w:lang w:val="it-IT" w:eastAsia="ja-JP"/>
        </w:rPr>
        <w:t>,</w:t>
      </w:r>
      <w:r w:rsidR="00EF254E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a margine del Salone del Valentino</w:t>
      </w:r>
      <w:r w:rsidR="00966076" w:rsidRPr="00966076">
        <w:rPr>
          <w:rFonts w:ascii="Mazda Type" w:hAnsi="Mazda Type"/>
          <w:kern w:val="2"/>
          <w:sz w:val="21"/>
          <w:szCs w:val="21"/>
          <w:lang w:val="it-IT" w:eastAsia="ja-JP"/>
        </w:rPr>
        <w:t>,</w:t>
      </w:r>
      <w:r w:rsidR="00EF254E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 w:rsid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Mazda festeggerà </w:t>
      </w:r>
      <w:r w:rsidR="009275A4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il 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>compleanno</w:t>
      </w:r>
      <w:r w:rsidR="009275A4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de</w:t>
      </w:r>
      <w:r w:rsidR="00966076">
        <w:rPr>
          <w:rFonts w:ascii="Mazda Type" w:hAnsi="Mazda Type"/>
          <w:kern w:val="2"/>
          <w:sz w:val="21"/>
          <w:szCs w:val="21"/>
          <w:lang w:val="it-IT" w:eastAsia="ja-JP"/>
        </w:rPr>
        <w:t>l</w:t>
      </w:r>
      <w:r w:rsidR="009275A4" w:rsidRPr="00966076">
        <w:rPr>
          <w:rFonts w:ascii="Mazda Type" w:hAnsi="Mazda Type"/>
          <w:kern w:val="2"/>
          <w:sz w:val="21"/>
          <w:szCs w:val="21"/>
          <w:lang w:val="it-IT" w:eastAsia="ja-JP"/>
        </w:rPr>
        <w:t>l</w:t>
      </w:r>
      <w:r w:rsidR="00966076">
        <w:rPr>
          <w:rFonts w:ascii="Mazda Type" w:hAnsi="Mazda Type"/>
          <w:kern w:val="2"/>
          <w:sz w:val="21"/>
          <w:szCs w:val="21"/>
          <w:lang w:val="it-IT" w:eastAsia="ja-JP"/>
        </w:rPr>
        <w:t>a</w:t>
      </w:r>
      <w:r w:rsidR="009275A4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roadster più amat</w:t>
      </w:r>
      <w:r w:rsidR="00966076">
        <w:rPr>
          <w:rFonts w:ascii="Mazda Type" w:hAnsi="Mazda Type"/>
          <w:kern w:val="2"/>
          <w:sz w:val="21"/>
          <w:szCs w:val="21"/>
          <w:lang w:val="it-IT" w:eastAsia="ja-JP"/>
        </w:rPr>
        <w:t>a</w:t>
      </w:r>
      <w:r w:rsidR="009275A4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al mondo,</w:t>
      </w:r>
      <w:r w:rsidR="00EF254E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 w:rsidR="00125736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con un raduno in grande stile </w:t>
      </w:r>
      <w:r w:rsidR="00823B39">
        <w:rPr>
          <w:rFonts w:ascii="Mazda Type" w:hAnsi="Mazda Type"/>
          <w:kern w:val="2"/>
          <w:sz w:val="21"/>
          <w:szCs w:val="21"/>
          <w:lang w:val="it-IT" w:eastAsia="ja-JP"/>
        </w:rPr>
        <w:t xml:space="preserve">al Parco Dora di Torino e una parata nel centro del capoluogo piemontese, </w:t>
      </w:r>
      <w:r w:rsidR="00E44C3D">
        <w:rPr>
          <w:rFonts w:ascii="Mazda Type" w:hAnsi="Mazda Type"/>
          <w:kern w:val="2"/>
          <w:sz w:val="21"/>
          <w:szCs w:val="21"/>
          <w:lang w:val="it-IT" w:eastAsia="ja-JP"/>
        </w:rPr>
        <w:t xml:space="preserve">che vedrà sfilare in anteprima nazionale 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>la versione in edizione celebrativa dei 30 an</w:t>
      </w:r>
      <w:r w:rsidR="00E44C3D">
        <w:rPr>
          <w:rFonts w:ascii="Mazda Type" w:hAnsi="Mazda Type"/>
          <w:kern w:val="2"/>
          <w:sz w:val="21"/>
          <w:szCs w:val="21"/>
          <w:lang w:val="it-IT" w:eastAsia="ja-JP"/>
        </w:rPr>
        <w:t>ni della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MX-5</w:t>
      </w:r>
      <w:r w:rsidR="008E7E6E" w:rsidRPr="00966076">
        <w:rPr>
          <w:rFonts w:ascii="Mazda Type" w:hAnsi="Mazda Type"/>
          <w:kern w:val="2"/>
          <w:sz w:val="21"/>
          <w:szCs w:val="21"/>
          <w:lang w:val="it-IT" w:eastAsia="ja-JP"/>
        </w:rPr>
        <w:t>,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 w:rsidR="00E44C3D">
        <w:rPr>
          <w:rFonts w:ascii="Mazda Type" w:hAnsi="Mazda Type"/>
          <w:kern w:val="2"/>
          <w:sz w:val="21"/>
          <w:szCs w:val="21"/>
          <w:lang w:val="it-IT" w:eastAsia="ja-JP"/>
        </w:rPr>
        <w:t>insieme ai numerosi modelli delle quattro generazioni che giungeranno a Torino da tutta Italia</w:t>
      </w:r>
      <w:r w:rsidR="00125736">
        <w:rPr>
          <w:rFonts w:ascii="Mazda Type" w:hAnsi="Mazda Type"/>
          <w:kern w:val="2"/>
          <w:sz w:val="21"/>
          <w:szCs w:val="21"/>
          <w:lang w:val="it-IT" w:eastAsia="ja-JP"/>
        </w:rPr>
        <w:t xml:space="preserve"> ed Europa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>.</w:t>
      </w:r>
    </w:p>
    <w:p w:rsidR="00C6228B" w:rsidRPr="00966076" w:rsidRDefault="00C6228B" w:rsidP="009275A4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val="it-IT" w:eastAsia="ja-JP"/>
        </w:rPr>
      </w:pPr>
    </w:p>
    <w:p w:rsidR="008B68A0" w:rsidRPr="00966076" w:rsidRDefault="008B68A0" w:rsidP="008B68A0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val="it-IT" w:eastAsia="ja-JP"/>
        </w:rPr>
      </w:pPr>
      <w:r>
        <w:rPr>
          <w:rFonts w:ascii="Mazda Type" w:hAnsi="Mazda Type"/>
          <w:kern w:val="2"/>
          <w:sz w:val="21"/>
          <w:szCs w:val="21"/>
          <w:lang w:val="it-IT" w:eastAsia="ja-JP"/>
        </w:rPr>
        <w:t xml:space="preserve">La Mazda 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>MX-5 30</w:t>
      </w:r>
      <w:r w:rsidRPr="00966076">
        <w:rPr>
          <w:rFonts w:ascii="Mazda Type" w:hAnsi="Mazda Type"/>
          <w:kern w:val="2"/>
          <w:sz w:val="21"/>
          <w:szCs w:val="21"/>
          <w:vertAlign w:val="superscript"/>
          <w:lang w:val="it-IT" w:eastAsia="ja-JP"/>
        </w:rPr>
        <w:t>th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Anniversary Edition, esclusiva versione </w:t>
      </w:r>
      <w:r w:rsidR="00823B39">
        <w:rPr>
          <w:rFonts w:ascii="Mazda Type" w:hAnsi="Mazda Type"/>
          <w:kern w:val="2"/>
          <w:sz w:val="21"/>
          <w:szCs w:val="21"/>
          <w:lang w:val="it-IT" w:eastAsia="ja-JP"/>
        </w:rPr>
        <w:t>limitata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in soli 3.000 esemplari numerati a livello mondiale</w:t>
      </w:r>
      <w:r w:rsidR="00823B39">
        <w:rPr>
          <w:rFonts w:ascii="Mazda Type" w:hAnsi="Mazda Type"/>
          <w:kern w:val="2"/>
          <w:sz w:val="21"/>
          <w:szCs w:val="21"/>
          <w:lang w:val="it-IT" w:eastAsia="ja-JP"/>
        </w:rPr>
        <w:t>,</w:t>
      </w:r>
      <w:r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>tutti con motorizzazione 2.0L SKYACTIV-G da 184 CV associata al cambio manuale a 6 rapporti</w:t>
      </w:r>
      <w:r>
        <w:rPr>
          <w:rFonts w:ascii="Mazda Type" w:hAnsi="Mazda Type"/>
          <w:kern w:val="2"/>
          <w:sz w:val="21"/>
          <w:szCs w:val="21"/>
          <w:lang w:val="it-IT" w:eastAsia="ja-JP"/>
        </w:rPr>
        <w:t>,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è disponibile sia in versione soft top </w:t>
      </w:r>
      <w:r>
        <w:rPr>
          <w:rFonts w:ascii="Mazda Type" w:hAnsi="Mazda Type"/>
          <w:kern w:val="2"/>
          <w:sz w:val="21"/>
          <w:szCs w:val="21"/>
          <w:lang w:val="it-IT" w:eastAsia="ja-JP"/>
        </w:rPr>
        <w:t>sia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RF con tettuccio rigido</w:t>
      </w:r>
      <w:r>
        <w:rPr>
          <w:rFonts w:ascii="Mazda Type" w:hAnsi="Mazda Type"/>
          <w:kern w:val="2"/>
          <w:sz w:val="21"/>
          <w:szCs w:val="21"/>
          <w:lang w:val="it-IT" w:eastAsia="ja-JP"/>
        </w:rPr>
        <w:t>,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e si contraddistingue per</w:t>
      </w:r>
      <w:r>
        <w:rPr>
          <w:rFonts w:ascii="Mazda Type" w:hAnsi="Mazda Type"/>
          <w:kern w:val="2"/>
          <w:sz w:val="21"/>
          <w:szCs w:val="21"/>
          <w:lang w:val="it-IT" w:eastAsia="ja-JP"/>
        </w:rPr>
        <w:t xml:space="preserve"> l’aggressiva tonalità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>
        <w:rPr>
          <w:rFonts w:ascii="Mazda Type" w:hAnsi="Mazda Type"/>
          <w:kern w:val="2"/>
          <w:sz w:val="21"/>
          <w:szCs w:val="21"/>
          <w:lang w:val="it-IT" w:eastAsia="ja-JP"/>
        </w:rPr>
        <w:t>Racing Orange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della carrozzeria, i cerchi in lega forgiati RAYS (RAYS ZE40 RS30) di colore nero, </w:t>
      </w:r>
      <w:r w:rsidR="00E44C3D">
        <w:rPr>
          <w:rFonts w:ascii="Mazda Type" w:hAnsi="Mazda Type"/>
          <w:kern w:val="2"/>
          <w:sz w:val="21"/>
          <w:szCs w:val="21"/>
          <w:lang w:val="it-IT" w:eastAsia="ja-JP"/>
        </w:rPr>
        <w:t xml:space="preserve">il 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badge numerato e </w:t>
      </w:r>
      <w:r w:rsidR="00E44C3D">
        <w:rPr>
          <w:rFonts w:ascii="Mazda Type" w:hAnsi="Mazda Type"/>
          <w:kern w:val="2"/>
          <w:sz w:val="21"/>
          <w:szCs w:val="21"/>
          <w:lang w:val="it-IT" w:eastAsia="ja-JP"/>
        </w:rPr>
        <w:t xml:space="preserve">le 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pinze dei freni anteriori Brembo e posteriori Nissin </w:t>
      </w:r>
      <w:r w:rsidR="00E44C3D">
        <w:rPr>
          <w:rFonts w:ascii="Mazda Type" w:hAnsi="Mazda Type"/>
          <w:kern w:val="2"/>
          <w:sz w:val="21"/>
          <w:szCs w:val="21"/>
          <w:lang w:val="it-IT" w:eastAsia="ja-JP"/>
        </w:rPr>
        <w:t>nello stesso colore</w:t>
      </w:r>
      <w:r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Racing Orange.</w:t>
      </w:r>
    </w:p>
    <w:p w:rsidR="008B68A0" w:rsidRDefault="008B68A0" w:rsidP="009275A4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val="it-IT" w:eastAsia="ja-JP"/>
        </w:rPr>
      </w:pPr>
    </w:p>
    <w:p w:rsidR="009275A4" w:rsidRDefault="00966076" w:rsidP="009275A4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val="it-IT" w:eastAsia="ja-JP"/>
        </w:rPr>
      </w:pPr>
      <w:r>
        <w:rPr>
          <w:rFonts w:ascii="Mazda Type" w:hAnsi="Mazda Type"/>
          <w:kern w:val="2"/>
          <w:sz w:val="21"/>
          <w:szCs w:val="21"/>
          <w:lang w:val="it-IT" w:eastAsia="ja-JP"/>
        </w:rPr>
        <w:t>Insieme alla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MX-5 30</w:t>
      </w:r>
      <w:r w:rsidR="00576997" w:rsidRPr="00966076">
        <w:rPr>
          <w:rFonts w:ascii="Mazda Type" w:hAnsi="Mazda Type"/>
          <w:kern w:val="2"/>
          <w:sz w:val="21"/>
          <w:szCs w:val="21"/>
          <w:vertAlign w:val="superscript"/>
          <w:lang w:val="it-IT" w:eastAsia="ja-JP"/>
        </w:rPr>
        <w:t>th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Anniversary</w:t>
      </w:r>
      <w:r w:rsidR="00823B39">
        <w:rPr>
          <w:rFonts w:ascii="Mazda Type" w:hAnsi="Mazda Type"/>
          <w:kern w:val="2"/>
          <w:sz w:val="21"/>
          <w:szCs w:val="21"/>
          <w:lang w:val="it-IT" w:eastAsia="ja-JP"/>
        </w:rPr>
        <w:t>, protagonisti dell’evento saranno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due personaggi importanti della storia passata e recente </w:t>
      </w:r>
      <w:r>
        <w:rPr>
          <w:rFonts w:ascii="Mazda Type" w:hAnsi="Mazda Type"/>
          <w:kern w:val="2"/>
          <w:sz w:val="21"/>
          <w:szCs w:val="21"/>
          <w:lang w:val="it-IT" w:eastAsia="ja-JP"/>
        </w:rPr>
        <w:t>dell’</w:t>
      </w:r>
      <w:r w:rsidR="001B135C" w:rsidRPr="00966076">
        <w:rPr>
          <w:rFonts w:ascii="Mazda Type" w:hAnsi="Mazda Type"/>
          <w:kern w:val="2"/>
          <w:sz w:val="21"/>
          <w:szCs w:val="21"/>
          <w:lang w:val="it-IT" w:eastAsia="ja-JP"/>
        </w:rPr>
        <w:t>icona Mazda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>: Tom Matano,</w:t>
      </w:r>
      <w:r w:rsidR="009275A4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designer di fama mondiale e </w:t>
      </w:r>
      <w:r w:rsidR="00576997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parte del </w:t>
      </w:r>
      <w:r w:rsidR="00E44C3D" w:rsidRPr="00746683">
        <w:rPr>
          <w:rFonts w:ascii="Mazda Type" w:hAnsi="Mazda Type"/>
          <w:i/>
          <w:kern w:val="2"/>
          <w:sz w:val="21"/>
          <w:szCs w:val="21"/>
          <w:lang w:val="it-IT" w:eastAsia="ja-JP"/>
        </w:rPr>
        <w:t>dream team</w:t>
      </w:r>
      <w:r w:rsidR="009275A4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 di </w:t>
      </w:r>
      <w:r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designer e ingegneri </w:t>
      </w:r>
      <w:r w:rsidR="00576997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che crearono nel 1989 la prima </w:t>
      </w:r>
      <w:r w:rsidR="00125736">
        <w:rPr>
          <w:rFonts w:ascii="Mazda Type" w:hAnsi="Mazda Type"/>
          <w:kern w:val="2"/>
          <w:sz w:val="21"/>
          <w:szCs w:val="21"/>
          <w:lang w:val="it-IT" w:eastAsia="ja-JP"/>
        </w:rPr>
        <w:t xml:space="preserve">Mazda </w:t>
      </w:r>
      <w:r w:rsidR="009275A4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MX-5, </w:t>
      </w:r>
      <w:r w:rsidR="00576997" w:rsidRPr="00746683">
        <w:rPr>
          <w:rFonts w:ascii="Mazda Type" w:hAnsi="Mazda Type"/>
          <w:kern w:val="2"/>
          <w:sz w:val="21"/>
          <w:szCs w:val="21"/>
          <w:lang w:val="it-IT" w:eastAsia="ja-JP"/>
        </w:rPr>
        <w:t>e</w:t>
      </w:r>
      <w:r w:rsidR="00746683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 l’ingegnere</w:t>
      </w:r>
      <w:r w:rsidR="00576997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 w:rsidR="009275A4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Nobuhiro Yamamoto, </w:t>
      </w:r>
      <w:r w:rsidR="00E44C3D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che alla MX-5 </w:t>
      </w:r>
      <w:r w:rsidR="00125736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ha dedicato </w:t>
      </w:r>
      <w:r w:rsidR="00E44C3D" w:rsidRPr="00746683">
        <w:rPr>
          <w:rFonts w:ascii="Mazda Type" w:hAnsi="Mazda Type"/>
          <w:kern w:val="2"/>
          <w:sz w:val="21"/>
          <w:szCs w:val="21"/>
          <w:lang w:val="it-IT" w:eastAsia="ja-JP"/>
        </w:rPr>
        <w:t>oltre 20 anni della sua vita</w:t>
      </w:r>
      <w:r w:rsidR="00E44C3D">
        <w:rPr>
          <w:rFonts w:ascii="Mazda Type" w:hAnsi="Mazda Type"/>
          <w:kern w:val="2"/>
          <w:sz w:val="21"/>
          <w:szCs w:val="21"/>
          <w:lang w:val="it-IT" w:eastAsia="ja-JP"/>
        </w:rPr>
        <w:t xml:space="preserve"> professionale</w:t>
      </w:r>
      <w:r w:rsidR="00125736">
        <w:rPr>
          <w:rFonts w:ascii="Mazda Type" w:hAnsi="Mazda Type"/>
          <w:kern w:val="2"/>
          <w:sz w:val="21"/>
          <w:szCs w:val="21"/>
          <w:lang w:val="it-IT" w:eastAsia="ja-JP"/>
        </w:rPr>
        <w:t xml:space="preserve">, </w:t>
      </w:r>
      <w:r w:rsidR="0045532A" w:rsidRPr="00966076">
        <w:rPr>
          <w:rFonts w:ascii="Mazda Type" w:hAnsi="Mazda Type"/>
          <w:kern w:val="2"/>
          <w:sz w:val="21"/>
          <w:szCs w:val="21"/>
          <w:lang w:val="it-IT" w:eastAsia="ja-JP"/>
        </w:rPr>
        <w:t>cura</w:t>
      </w:r>
      <w:r w:rsidR="00125736">
        <w:rPr>
          <w:rFonts w:ascii="Mazda Type" w:hAnsi="Mazda Type"/>
          <w:kern w:val="2"/>
          <w:sz w:val="21"/>
          <w:szCs w:val="21"/>
          <w:lang w:val="it-IT" w:eastAsia="ja-JP"/>
        </w:rPr>
        <w:t>ndo, in qualità di Programme Manager,</w:t>
      </w:r>
      <w:r w:rsidR="0045532A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 w:rsidR="009275A4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lo sviluppo della </w:t>
      </w:r>
      <w:r w:rsidR="0045532A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quarta e ultima generazione della </w:t>
      </w:r>
      <w:r w:rsidR="009275A4" w:rsidRPr="00966076">
        <w:rPr>
          <w:rFonts w:ascii="Mazda Type" w:hAnsi="Mazda Type"/>
          <w:kern w:val="2"/>
          <w:sz w:val="21"/>
          <w:szCs w:val="21"/>
          <w:lang w:val="it-IT" w:eastAsia="ja-JP"/>
        </w:rPr>
        <w:t>roadster giapponese.</w:t>
      </w:r>
      <w:r w:rsidR="00746683" w:rsidRP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 w:rsid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Il raduno </w:t>
      </w:r>
      <w:r w:rsidR="00746683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si </w:t>
      </w:r>
      <w:r w:rsid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concluderà con una suggestiva </w:t>
      </w:r>
      <w:r w:rsidR="00746683" w:rsidRPr="00966076">
        <w:rPr>
          <w:rFonts w:ascii="Mazda Type" w:hAnsi="Mazda Type"/>
          <w:kern w:val="2"/>
          <w:sz w:val="21"/>
          <w:szCs w:val="21"/>
          <w:lang w:val="it-IT" w:eastAsia="ja-JP"/>
        </w:rPr>
        <w:t>parata nel centro della città</w:t>
      </w:r>
      <w:r w:rsid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 di Torino che vedrà sfilare </w:t>
      </w:r>
      <w:r w:rsidR="00746683" w:rsidRPr="00966076">
        <w:rPr>
          <w:rFonts w:ascii="Mazda Type" w:hAnsi="Mazda Type"/>
          <w:kern w:val="2"/>
          <w:sz w:val="21"/>
          <w:szCs w:val="21"/>
          <w:lang w:val="it-IT" w:eastAsia="ja-JP"/>
        </w:rPr>
        <w:t>attraversando le stupende strade</w:t>
      </w:r>
      <w:r w:rsidR="00746683">
        <w:rPr>
          <w:rFonts w:ascii="Mazda Type" w:hAnsi="Mazda Type"/>
          <w:kern w:val="2"/>
          <w:sz w:val="21"/>
          <w:szCs w:val="21"/>
          <w:lang w:val="it-IT" w:eastAsia="ja-JP"/>
        </w:rPr>
        <w:t xml:space="preserve"> della città s</w:t>
      </w:r>
      <w:r w:rsidR="00746683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abauda le quattro generazioni della iconica roadster Mazda.  </w:t>
      </w:r>
    </w:p>
    <w:p w:rsidR="008B68A0" w:rsidRPr="00966076" w:rsidRDefault="008B68A0" w:rsidP="009275A4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val="it-IT" w:eastAsia="ja-JP"/>
        </w:rPr>
      </w:pPr>
    </w:p>
    <w:p w:rsidR="001A6609" w:rsidRPr="00966076" w:rsidRDefault="00746683" w:rsidP="009275A4">
      <w:pPr>
        <w:adjustRightInd w:val="0"/>
        <w:spacing w:line="260" w:lineRule="exact"/>
        <w:jc w:val="both"/>
        <w:rPr>
          <w:rFonts w:ascii="Mazda Type" w:hAnsi="Mazda Type"/>
          <w:kern w:val="2"/>
          <w:sz w:val="21"/>
          <w:szCs w:val="21"/>
          <w:lang w:val="it-IT" w:eastAsia="ja-JP"/>
        </w:rPr>
      </w:pPr>
      <w:r>
        <w:rPr>
          <w:rFonts w:ascii="Mazda Type" w:hAnsi="Mazda Type"/>
          <w:kern w:val="2"/>
          <w:sz w:val="21"/>
          <w:szCs w:val="21"/>
          <w:lang w:val="it-IT" w:eastAsia="ja-JP"/>
        </w:rPr>
        <w:t xml:space="preserve">Per poter </w:t>
      </w:r>
      <w:r w:rsidRPr="00933390">
        <w:rPr>
          <w:rFonts w:ascii="Mazda Type" w:hAnsi="Mazda Type"/>
          <w:kern w:val="2"/>
          <w:sz w:val="21"/>
          <w:szCs w:val="21"/>
          <w:lang w:val="it-IT" w:eastAsia="ja-JP"/>
        </w:rPr>
        <w:t>partecipare all</w:t>
      </w:r>
      <w:r w:rsidR="00E44C3D" w:rsidRPr="00933390">
        <w:rPr>
          <w:rFonts w:ascii="Mazda Type" w:hAnsi="Mazda Type"/>
          <w:kern w:val="2"/>
          <w:sz w:val="21"/>
          <w:szCs w:val="21"/>
          <w:lang w:val="it-IT" w:eastAsia="ja-JP"/>
        </w:rPr>
        <w:t>’evento</w:t>
      </w:r>
      <w:r w:rsidRPr="00933390">
        <w:rPr>
          <w:rFonts w:ascii="Mazda Type" w:hAnsi="Mazda Type"/>
          <w:kern w:val="2"/>
          <w:sz w:val="21"/>
          <w:szCs w:val="21"/>
          <w:lang w:val="it-IT" w:eastAsia="ja-JP"/>
        </w:rPr>
        <w:t>,</w:t>
      </w:r>
      <w:r w:rsidR="001B135C" w:rsidRPr="00933390">
        <w:rPr>
          <w:rFonts w:ascii="Mazda Type" w:hAnsi="Mazda Type"/>
          <w:kern w:val="2"/>
          <w:sz w:val="21"/>
          <w:szCs w:val="21"/>
          <w:lang w:val="it-IT" w:eastAsia="ja-JP"/>
        </w:rPr>
        <w:t xml:space="preserve"> </w:t>
      </w:r>
      <w:r w:rsidRPr="00933390">
        <w:rPr>
          <w:rFonts w:ascii="Mazda Type" w:hAnsi="Mazda Type"/>
          <w:kern w:val="2"/>
          <w:sz w:val="21"/>
          <w:szCs w:val="21"/>
          <w:lang w:val="it-IT" w:eastAsia="ja-JP"/>
        </w:rPr>
        <w:t>i</w:t>
      </w:r>
      <w:r w:rsidR="008B68A0" w:rsidRPr="00933390">
        <w:rPr>
          <w:rFonts w:ascii="Mazda Type" w:hAnsi="Mazda Type"/>
          <w:kern w:val="2"/>
          <w:sz w:val="21"/>
          <w:szCs w:val="21"/>
          <w:lang w:val="it-IT" w:eastAsia="ja-JP"/>
        </w:rPr>
        <w:t xml:space="preserve"> possessori della MX-5 </w:t>
      </w:r>
      <w:r w:rsidR="00E44C3D" w:rsidRPr="00933390">
        <w:rPr>
          <w:rFonts w:ascii="Mazda Type" w:hAnsi="Mazda Type"/>
          <w:kern w:val="2"/>
          <w:sz w:val="21"/>
          <w:szCs w:val="21"/>
          <w:lang w:val="it-IT" w:eastAsia="ja-JP"/>
        </w:rPr>
        <w:t xml:space="preserve">dovranno </w:t>
      </w:r>
      <w:r w:rsidR="008B68A0" w:rsidRPr="00933390">
        <w:rPr>
          <w:rFonts w:ascii="Mazda Type" w:hAnsi="Mazda Type"/>
          <w:kern w:val="2"/>
          <w:sz w:val="21"/>
          <w:szCs w:val="21"/>
          <w:lang w:val="it-IT" w:eastAsia="ja-JP"/>
        </w:rPr>
        <w:t xml:space="preserve">iscriversi sul sito </w:t>
      </w:r>
      <w:r w:rsidR="00933390">
        <w:rPr>
          <w:rFonts w:ascii="Mazda Type" w:hAnsi="Mazda Type"/>
          <w:kern w:val="2"/>
          <w:sz w:val="21"/>
          <w:szCs w:val="21"/>
          <w:lang w:val="it-IT" w:eastAsia="ja-JP"/>
        </w:rPr>
        <w:t xml:space="preserve">web </w:t>
      </w:r>
      <w:r w:rsidR="008B68A0" w:rsidRPr="00933390">
        <w:rPr>
          <w:rFonts w:ascii="Mazda Type" w:hAnsi="Mazda Type"/>
          <w:kern w:val="2"/>
          <w:sz w:val="21"/>
          <w:szCs w:val="21"/>
          <w:lang w:val="it-IT" w:eastAsia="ja-JP"/>
        </w:rPr>
        <w:t>del Parco del Valentino</w:t>
      </w:r>
      <w:r w:rsidR="00E44C3D" w:rsidRPr="00933390">
        <w:rPr>
          <w:rFonts w:ascii="Mazda Type" w:hAnsi="Mazda Type"/>
          <w:kern w:val="2"/>
          <w:sz w:val="21"/>
          <w:szCs w:val="21"/>
          <w:lang w:val="it-IT" w:eastAsia="ja-JP"/>
        </w:rPr>
        <w:t xml:space="preserve"> entro il </w:t>
      </w:r>
      <w:r w:rsidR="005F3641" w:rsidRPr="00933390">
        <w:rPr>
          <w:rFonts w:ascii="Mazda Type" w:hAnsi="Mazda Type"/>
          <w:kern w:val="2"/>
          <w:sz w:val="21"/>
          <w:szCs w:val="21"/>
          <w:lang w:val="it-IT" w:eastAsia="ja-JP"/>
        </w:rPr>
        <w:t>5</w:t>
      </w:r>
      <w:r w:rsidR="00E44C3D" w:rsidRPr="00933390">
        <w:rPr>
          <w:rFonts w:ascii="Mazda Type" w:hAnsi="Mazda Type"/>
          <w:kern w:val="2"/>
          <w:sz w:val="21"/>
          <w:szCs w:val="21"/>
          <w:lang w:val="it-IT" w:eastAsia="ja-JP"/>
        </w:rPr>
        <w:t xml:space="preserve"> giugno</w:t>
      </w:r>
      <w:r w:rsidR="00E44C3D">
        <w:rPr>
          <w:rFonts w:ascii="Mazda Type" w:hAnsi="Mazda Type"/>
          <w:kern w:val="2"/>
          <w:sz w:val="21"/>
          <w:szCs w:val="21"/>
          <w:lang w:val="it-IT" w:eastAsia="ja-JP"/>
        </w:rPr>
        <w:t xml:space="preserve">. </w:t>
      </w:r>
      <w:r w:rsidR="001A6609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Un appuntamento immancabile per ogni </w:t>
      </w:r>
      <w:r>
        <w:rPr>
          <w:rFonts w:ascii="Mazda Type" w:hAnsi="Mazda Type"/>
          <w:kern w:val="2"/>
          <w:sz w:val="21"/>
          <w:szCs w:val="21"/>
          <w:lang w:val="it-IT" w:eastAsia="ja-JP"/>
        </w:rPr>
        <w:t>fan della</w:t>
      </w:r>
      <w:r w:rsidR="001A6609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MX-5 e uno</w:t>
      </w:r>
      <w:r w:rsidR="008B68A0">
        <w:rPr>
          <w:rFonts w:ascii="Mazda Type" w:hAnsi="Mazda Type"/>
          <w:kern w:val="2"/>
          <w:sz w:val="21"/>
          <w:szCs w:val="21"/>
          <w:lang w:val="it-IT" w:eastAsia="ja-JP"/>
        </w:rPr>
        <w:t xml:space="preserve"> spettacolo imperdibile per tutti gli appassionati</w:t>
      </w:r>
      <w:r w:rsidR="001A6609" w:rsidRPr="00966076">
        <w:rPr>
          <w:rFonts w:ascii="Mazda Type" w:hAnsi="Mazda Type"/>
          <w:kern w:val="2"/>
          <w:sz w:val="21"/>
          <w:szCs w:val="21"/>
          <w:lang w:val="it-IT" w:eastAsia="ja-JP"/>
        </w:rPr>
        <w:t xml:space="preserve"> di auto.</w:t>
      </w:r>
    </w:p>
    <w:sectPr w:rsidR="001A6609" w:rsidRPr="00966076" w:rsidSect="004A7D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418" w:bottom="1560" w:left="1418" w:header="3742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AF1" w:rsidRDefault="00E21AF1" w:rsidP="00972E15">
      <w:r>
        <w:separator/>
      </w:r>
    </w:p>
  </w:endnote>
  <w:endnote w:type="continuationSeparator" w:id="0">
    <w:p w:rsidR="00E21AF1" w:rsidRDefault="00E21AF1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azda Type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D16" w:rsidRDefault="00737D1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DDA" w:rsidRPr="00925093" w:rsidRDefault="004A7DDA" w:rsidP="004A7DDA">
    <w:pPr>
      <w:pStyle w:val="Pidipagina"/>
      <w:rPr>
        <w:sz w:val="14"/>
        <w:szCs w:val="18"/>
      </w:rPr>
    </w:pPr>
    <w:r w:rsidRPr="00925093">
      <w:rPr>
        <w:noProof/>
        <w:sz w:val="14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BC5143" wp14:editId="2786523B">
              <wp:simplePos x="0" y="0"/>
              <wp:positionH relativeFrom="column">
                <wp:posOffset>-462280</wp:posOffset>
              </wp:positionH>
              <wp:positionV relativeFrom="paragraph">
                <wp:posOffset>-4445</wp:posOffset>
              </wp:positionV>
              <wp:extent cx="6696000" cy="0"/>
              <wp:effectExtent l="0" t="0" r="1016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3">
                        <a:schemeClr val="accent3"/>
                      </a:lnRef>
                      <a:fillRef idx="0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2840C" id="Straight Connector 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pt,-.35pt" to="490.8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" strokecolor="#a5a5a5 [3206]" strokeweight=".5pt">
              <v:stroke joinstyle="miter"/>
            </v:line>
          </w:pict>
        </mc:Fallback>
      </mc:AlternateContent>
    </w:r>
  </w:p>
  <w:p w:rsidR="004A7DDA" w:rsidRDefault="004A7DDA" w:rsidP="004A7DDA">
    <w:pPr>
      <w:ind w:left="-709"/>
      <w:rPr>
        <w:rFonts w:ascii="Mazda Type" w:hAnsi="Mazda Type"/>
        <w:sz w:val="18"/>
        <w:szCs w:val="18"/>
        <w:lang w:val="it-IT"/>
      </w:rPr>
    </w:pPr>
    <w:r w:rsidRPr="00C770AE">
      <w:rPr>
        <w:rFonts w:ascii="Mazda Type" w:hAnsi="Mazda Type"/>
        <w:sz w:val="18"/>
        <w:szCs w:val="18"/>
        <w:lang w:val="it-IT"/>
      </w:rPr>
      <w:t>Per ulteriori informazioni:</w:t>
    </w:r>
  </w:p>
  <w:p w:rsidR="004A7DDA" w:rsidRDefault="004A7DDA" w:rsidP="004A7DDA">
    <w:pPr>
      <w:ind w:left="-709"/>
      <w:rPr>
        <w:rFonts w:ascii="Mazda Type" w:hAnsi="Mazda Type"/>
        <w:sz w:val="18"/>
        <w:szCs w:val="18"/>
        <w:lang w:val="it-IT"/>
      </w:rPr>
    </w:pPr>
    <w:r w:rsidRPr="00C770AE">
      <w:rPr>
        <w:rFonts w:ascii="Mazda Type" w:hAnsi="Mazda Type"/>
        <w:sz w:val="18"/>
        <w:szCs w:val="18"/>
        <w:lang w:val="it-IT"/>
      </w:rPr>
      <w:t>Erika Giandomenico</w:t>
    </w:r>
    <w:r>
      <w:rPr>
        <w:rFonts w:ascii="Mazda Type" w:hAnsi="Mazda Type"/>
        <w:sz w:val="18"/>
        <w:szCs w:val="18"/>
        <w:lang w:val="it-IT"/>
      </w:rPr>
      <w:t xml:space="preserve"> - PR &amp; Press Manager</w:t>
    </w:r>
    <w:r w:rsidRPr="00C770AE">
      <w:rPr>
        <w:rFonts w:ascii="Mazda Type" w:hAnsi="Mazda Type"/>
        <w:sz w:val="18"/>
        <w:szCs w:val="18"/>
        <w:lang w:val="it-IT"/>
      </w:rPr>
      <w:t xml:space="preserve"> </w:t>
    </w:r>
  </w:p>
  <w:p w:rsidR="004A7DDA" w:rsidRDefault="004A7DDA" w:rsidP="004A7DDA">
    <w:pPr>
      <w:ind w:left="-709"/>
      <w:rPr>
        <w:rFonts w:ascii="Mazda Type" w:hAnsi="Mazda Type"/>
        <w:sz w:val="18"/>
        <w:szCs w:val="18"/>
        <w:lang w:val="it-IT"/>
      </w:rPr>
    </w:pPr>
    <w:r w:rsidRPr="00C770AE">
      <w:rPr>
        <w:rFonts w:ascii="Mazda Type" w:hAnsi="Mazda Type"/>
        <w:sz w:val="18"/>
        <w:szCs w:val="18"/>
        <w:lang w:val="it-IT"/>
      </w:rPr>
      <w:t>Mazda Motor Italia</w:t>
    </w:r>
    <w:r>
      <w:rPr>
        <w:rFonts w:ascii="Mazda Type" w:hAnsi="Mazda Type"/>
        <w:sz w:val="18"/>
        <w:szCs w:val="18"/>
        <w:lang w:val="it-IT"/>
      </w:rPr>
      <w:t xml:space="preserve"> S.r.l.</w:t>
    </w:r>
    <w:r w:rsidRPr="00C770AE">
      <w:rPr>
        <w:rFonts w:ascii="Mazda Type" w:hAnsi="Mazda Type"/>
        <w:sz w:val="18"/>
        <w:szCs w:val="18"/>
        <w:lang w:val="it-IT"/>
      </w:rPr>
      <w:t xml:space="preserve">, </w:t>
    </w:r>
    <w:r w:rsidRPr="002745D8">
      <w:rPr>
        <w:rFonts w:ascii="Mazda Type" w:hAnsi="Mazda Type"/>
        <w:sz w:val="18"/>
        <w:szCs w:val="18"/>
        <w:lang w:val="it-IT"/>
      </w:rPr>
      <w:t>Viale A. Marchetti 105, 00148 Roma</w:t>
    </w:r>
  </w:p>
  <w:p w:rsidR="004A7DDA" w:rsidRDefault="004A7DDA" w:rsidP="004A7DDA">
    <w:pPr>
      <w:ind w:left="-709"/>
      <w:rPr>
        <w:rFonts w:ascii="Mazda Type" w:hAnsi="Mazda Type"/>
        <w:sz w:val="18"/>
        <w:szCs w:val="18"/>
        <w:lang w:val="it-IT"/>
      </w:rPr>
    </w:pPr>
    <w:r>
      <w:rPr>
        <w:rFonts w:ascii="Mazda Type" w:hAnsi="Mazda Type"/>
        <w:sz w:val="18"/>
        <w:szCs w:val="18"/>
        <w:lang w:val="it-IT"/>
      </w:rPr>
      <w:t>Tel.</w:t>
    </w:r>
    <w:r w:rsidRPr="003B4C45">
      <w:rPr>
        <w:rFonts w:ascii="Mazda Type" w:hAnsi="Mazda Type"/>
        <w:sz w:val="18"/>
        <w:szCs w:val="18"/>
        <w:lang w:val="it-IT"/>
      </w:rPr>
      <w:t xml:space="preserve">: +39 06 60 297 800 </w:t>
    </w:r>
    <w:r>
      <w:rPr>
        <w:rFonts w:ascii="Mazda Type" w:hAnsi="Mazda Type"/>
        <w:sz w:val="18"/>
        <w:szCs w:val="18"/>
        <w:lang w:val="it-IT"/>
      </w:rPr>
      <w:t xml:space="preserve">- </w:t>
    </w:r>
    <w:r w:rsidRPr="003B4C45">
      <w:rPr>
        <w:rFonts w:ascii="Mazda Type" w:hAnsi="Mazda Type"/>
        <w:sz w:val="18"/>
        <w:szCs w:val="18"/>
        <w:lang w:val="it-IT"/>
      </w:rPr>
      <w:t xml:space="preserve">E-mail: </w:t>
    </w:r>
    <w:hyperlink r:id="rId1" w:history="1">
      <w:r w:rsidRPr="00AC13EF">
        <w:rPr>
          <w:rStyle w:val="Collegamentoipertestuale"/>
          <w:rFonts w:ascii="Mazda Type" w:hAnsi="Mazda Type"/>
          <w:sz w:val="18"/>
          <w:szCs w:val="18"/>
          <w:lang w:val="it-IT"/>
        </w:rPr>
        <w:t>egiandomenico@mazdaeur.com</w:t>
      </w:r>
    </w:hyperlink>
  </w:p>
  <w:p w:rsidR="00FA5457" w:rsidRPr="00D06A66" w:rsidRDefault="00E21AF1" w:rsidP="004A7DDA">
    <w:pPr>
      <w:ind w:left="-709"/>
      <w:rPr>
        <w:rFonts w:ascii="Mazda Type" w:hAnsi="Mazda Type"/>
        <w:sz w:val="18"/>
        <w:szCs w:val="18"/>
        <w:lang w:val="it-IT"/>
      </w:rPr>
    </w:pPr>
    <w:hyperlink r:id="rId2" w:history="1">
      <w:r w:rsidR="004A7DDA" w:rsidRPr="003A4500">
        <w:rPr>
          <w:rStyle w:val="Collegamentoipertestuale"/>
          <w:rFonts w:ascii="Mazda Type" w:hAnsi="Mazda Type"/>
          <w:sz w:val="18"/>
          <w:szCs w:val="18"/>
        </w:rPr>
        <w:t>www.mazda-press.it</w:t>
      </w:r>
    </w:hyperlink>
    <w:r w:rsidR="004A7DDA">
      <w:rPr>
        <w:rFonts w:ascii="Mazda Type" w:hAnsi="Mazda Type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D16" w:rsidRDefault="00737D1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AF1" w:rsidRDefault="00E21AF1" w:rsidP="00972E15">
      <w:r>
        <w:separator/>
      </w:r>
    </w:p>
  </w:footnote>
  <w:footnote w:type="continuationSeparator" w:id="0">
    <w:p w:rsidR="00E21AF1" w:rsidRDefault="00E21AF1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D16" w:rsidRDefault="00737D1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15" w:rsidRPr="008914EE" w:rsidRDefault="00AF744A" w:rsidP="008453F5">
    <w:pPr>
      <w:pStyle w:val="Intestazione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36E142" wp14:editId="2B6C74E6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FA5457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COMUNICATO STAMPA</w:t>
                          </w:r>
                          <w:r w:rsidR="000237E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="000237E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ITALIA</w:t>
                          </w:r>
                          <w:r w:rsidR="000237E6"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6E142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:rsidR="000237E6" w:rsidRPr="003A683F" w:rsidRDefault="00FA5457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COMUNICATO STAMPA</w:t>
                    </w:r>
                    <w:r w:rsidR="000237E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="000237E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ITALIA</w:t>
                    </w:r>
                    <w:r w:rsidR="000237E6"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it-IT" w:eastAsia="it-IT"/>
      </w:rPr>
      <w:drawing>
        <wp:anchor distT="0" distB="0" distL="114300" distR="114300" simplePos="0" relativeHeight="251666432" behindDoc="1" locked="0" layoutInCell="1" allowOverlap="1" wp14:anchorId="7ACD5FD0" wp14:editId="33E19A9C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6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D16" w:rsidRDefault="00737D1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0A8F"/>
    <w:multiLevelType w:val="hybridMultilevel"/>
    <w:tmpl w:val="9A44A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3F"/>
    <w:rsid w:val="000237E6"/>
    <w:rsid w:val="00125736"/>
    <w:rsid w:val="001266E4"/>
    <w:rsid w:val="00154391"/>
    <w:rsid w:val="001A44BF"/>
    <w:rsid w:val="001A6609"/>
    <w:rsid w:val="001B135C"/>
    <w:rsid w:val="001B516D"/>
    <w:rsid w:val="001D5A45"/>
    <w:rsid w:val="001F0243"/>
    <w:rsid w:val="00222C74"/>
    <w:rsid w:val="003530B3"/>
    <w:rsid w:val="0036747D"/>
    <w:rsid w:val="00381D35"/>
    <w:rsid w:val="00397AF5"/>
    <w:rsid w:val="003A683F"/>
    <w:rsid w:val="003B1BD9"/>
    <w:rsid w:val="003E644C"/>
    <w:rsid w:val="004064CF"/>
    <w:rsid w:val="00433C27"/>
    <w:rsid w:val="0045532A"/>
    <w:rsid w:val="00465BCB"/>
    <w:rsid w:val="004A7DDA"/>
    <w:rsid w:val="004E1D85"/>
    <w:rsid w:val="005643C0"/>
    <w:rsid w:val="00576997"/>
    <w:rsid w:val="005861A2"/>
    <w:rsid w:val="00586D4C"/>
    <w:rsid w:val="005F3641"/>
    <w:rsid w:val="0065460D"/>
    <w:rsid w:val="006F5DF0"/>
    <w:rsid w:val="00725614"/>
    <w:rsid w:val="00737D16"/>
    <w:rsid w:val="00746683"/>
    <w:rsid w:val="007E2F07"/>
    <w:rsid w:val="00823B39"/>
    <w:rsid w:val="008453F5"/>
    <w:rsid w:val="00854059"/>
    <w:rsid w:val="00862BE0"/>
    <w:rsid w:val="00872E07"/>
    <w:rsid w:val="008914EE"/>
    <w:rsid w:val="008B68A0"/>
    <w:rsid w:val="008E2D6C"/>
    <w:rsid w:val="008E7E6E"/>
    <w:rsid w:val="009275A4"/>
    <w:rsid w:val="00933390"/>
    <w:rsid w:val="00962028"/>
    <w:rsid w:val="00966076"/>
    <w:rsid w:val="00972E15"/>
    <w:rsid w:val="009811AB"/>
    <w:rsid w:val="009938DB"/>
    <w:rsid w:val="009C318A"/>
    <w:rsid w:val="009C5BA2"/>
    <w:rsid w:val="00A3539C"/>
    <w:rsid w:val="00A71A05"/>
    <w:rsid w:val="00AF29EE"/>
    <w:rsid w:val="00AF3209"/>
    <w:rsid w:val="00AF744A"/>
    <w:rsid w:val="00B87402"/>
    <w:rsid w:val="00BC465D"/>
    <w:rsid w:val="00C6228B"/>
    <w:rsid w:val="00C97D52"/>
    <w:rsid w:val="00CC5EF8"/>
    <w:rsid w:val="00CD199A"/>
    <w:rsid w:val="00CF6BE2"/>
    <w:rsid w:val="00D03719"/>
    <w:rsid w:val="00D06A66"/>
    <w:rsid w:val="00D468B9"/>
    <w:rsid w:val="00DB0C78"/>
    <w:rsid w:val="00DB6422"/>
    <w:rsid w:val="00DC274F"/>
    <w:rsid w:val="00E21AF1"/>
    <w:rsid w:val="00E269D4"/>
    <w:rsid w:val="00E44C3D"/>
    <w:rsid w:val="00EB23C3"/>
    <w:rsid w:val="00EB77DB"/>
    <w:rsid w:val="00EE4F6F"/>
    <w:rsid w:val="00EF254E"/>
    <w:rsid w:val="00F31CF7"/>
    <w:rsid w:val="00FA5457"/>
    <w:rsid w:val="00FA776A"/>
    <w:rsid w:val="00FD5D60"/>
    <w:rsid w:val="00FE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70C9D4A1-DE53-4167-92CB-F8481332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44C"/>
    <w:rPr>
      <w:rFonts w:eastAsiaTheme="minorEastAsia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E15"/>
  </w:style>
  <w:style w:type="paragraph" w:styleId="Pidipagina">
    <w:name w:val="footer"/>
    <w:basedOn w:val="Normale"/>
    <w:link w:val="PidipaginaCarattere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E15"/>
  </w:style>
  <w:style w:type="character" w:styleId="Collegamentoipertestuale">
    <w:name w:val="Hyperlink"/>
    <w:basedOn w:val="Carpredefinitoparagrafo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rsid w:val="000237E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97D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62B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it" TargetMode="External"/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6AAC4-EEB4-4ACB-B111-F2770F6E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89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Web Master</cp:lastModifiedBy>
  <cp:revision>9</cp:revision>
  <cp:lastPrinted>2019-05-08T07:44:00Z</cp:lastPrinted>
  <dcterms:created xsi:type="dcterms:W3CDTF">2019-05-08T06:58:00Z</dcterms:created>
  <dcterms:modified xsi:type="dcterms:W3CDTF">2019-05-10T10:18:00Z</dcterms:modified>
</cp:coreProperties>
</file>